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Februar 2023 Rødderne Kulturel forståelse og æstetiske virksomheder.</w:t>
      </w:r>
    </w:p>
    <w:tbl>
      <w:tblPr>
        <w:tblStyle w:val="Table1"/>
        <w:tblW w:w="95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6"/>
        <w:gridCol w:w="574"/>
        <w:gridCol w:w="5536"/>
        <w:gridCol w:w="1232"/>
        <w:tblGridChange w:id="0">
          <w:tblGrid>
            <w:gridCol w:w="2256"/>
            <w:gridCol w:w="574"/>
            <w:gridCol w:w="5536"/>
            <w:gridCol w:w="1232"/>
          </w:tblGrid>
        </w:tblGridChange>
      </w:tblGrid>
      <w:tr>
        <w:trPr>
          <w:cantSplit w:val="0"/>
          <w:tblHeader w:val="0"/>
        </w:trPr>
        <w:tc>
          <w:tcPr>
            <w:shd w:fill="ffffff" w:val="clear"/>
          </w:tcPr>
          <w:p w:rsidR="00000000" w:rsidDel="00000000" w:rsidP="00000000" w:rsidRDefault="00000000" w:rsidRPr="00000000" w14:paraId="00000002">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Onsdag</w:t>
            </w:r>
          </w:p>
        </w:tc>
        <w:tc>
          <w:tcPr>
            <w:shd w:fill="ffffff" w:val="clear"/>
          </w:tcPr>
          <w:p w:rsidR="00000000" w:rsidDel="00000000" w:rsidP="00000000" w:rsidRDefault="00000000" w:rsidRPr="00000000" w14:paraId="00000003">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1</w:t>
            </w:r>
          </w:p>
        </w:tc>
        <w:tc>
          <w:tcPr>
            <w:shd w:fill="ffffff" w:val="clear"/>
          </w:tcPr>
          <w:p w:rsidR="00000000" w:rsidDel="00000000" w:rsidP="00000000" w:rsidRDefault="00000000" w:rsidRPr="00000000" w14:paraId="00000004">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Fastelavns pynt</w:t>
            </w:r>
          </w:p>
        </w:tc>
        <w:tc>
          <w:tcPr>
            <w:shd w:fill="ffffff" w:val="clear"/>
          </w:tcPr>
          <w:p w:rsidR="00000000" w:rsidDel="00000000" w:rsidP="00000000" w:rsidRDefault="00000000" w:rsidRPr="00000000" w14:paraId="00000005">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Uge 5</w:t>
            </w:r>
          </w:p>
        </w:tc>
      </w:tr>
      <w:tr>
        <w:trPr>
          <w:cantSplit w:val="0"/>
          <w:tblHeader w:val="0"/>
        </w:trPr>
        <w:tc>
          <w:tcPr>
            <w:shd w:fill="ffffff" w:val="clear"/>
          </w:tcPr>
          <w:p w:rsidR="00000000" w:rsidDel="00000000" w:rsidP="00000000" w:rsidRDefault="00000000" w:rsidRPr="00000000" w14:paraId="00000006">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Torsdag</w:t>
            </w:r>
          </w:p>
        </w:tc>
        <w:tc>
          <w:tcPr>
            <w:shd w:fill="ffffff" w:val="clear"/>
          </w:tcPr>
          <w:p w:rsidR="00000000" w:rsidDel="00000000" w:rsidP="00000000" w:rsidRDefault="00000000" w:rsidRPr="00000000" w14:paraId="00000007">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2</w:t>
            </w:r>
          </w:p>
        </w:tc>
        <w:tc>
          <w:tcPr>
            <w:shd w:fill="ffffff" w:val="clear"/>
          </w:tcPr>
          <w:p w:rsidR="00000000" w:rsidDel="00000000" w:rsidP="00000000" w:rsidRDefault="00000000" w:rsidRPr="00000000" w14:paraId="00000008">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Male tønde</w:t>
            </w:r>
          </w:p>
        </w:tc>
        <w:tc>
          <w:tcPr>
            <w:shd w:fill="ffffff" w:val="clear"/>
          </w:tcPr>
          <w:p w:rsidR="00000000" w:rsidDel="00000000" w:rsidP="00000000" w:rsidRDefault="00000000" w:rsidRPr="00000000" w14:paraId="00000009">
            <w:pPr>
              <w:rPr>
                <w:rFonts w:ascii="Lucida Bright" w:cs="Lucida Bright" w:eastAsia="Lucida Bright" w:hAnsi="Lucida Bright"/>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0A">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Fredag</w:t>
            </w:r>
          </w:p>
        </w:tc>
        <w:tc>
          <w:tcPr>
            <w:shd w:fill="ffffff" w:val="clear"/>
          </w:tcPr>
          <w:p w:rsidR="00000000" w:rsidDel="00000000" w:rsidP="00000000" w:rsidRDefault="00000000" w:rsidRPr="00000000" w14:paraId="0000000B">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3</w:t>
            </w:r>
          </w:p>
        </w:tc>
        <w:tc>
          <w:tcPr>
            <w:shd w:fill="ffffff" w:val="clear"/>
          </w:tcPr>
          <w:p w:rsidR="00000000" w:rsidDel="00000000" w:rsidP="00000000" w:rsidRDefault="00000000" w:rsidRPr="00000000" w14:paraId="0000000C">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Gymnastik</w:t>
            </w:r>
          </w:p>
        </w:tc>
        <w:tc>
          <w:tcPr>
            <w:shd w:fill="ffffff" w:val="clear"/>
          </w:tcPr>
          <w:p w:rsidR="00000000" w:rsidDel="00000000" w:rsidP="00000000" w:rsidRDefault="00000000" w:rsidRPr="00000000" w14:paraId="0000000D">
            <w:pPr>
              <w:spacing w:line="259" w:lineRule="auto"/>
              <w:rPr>
                <w:rFonts w:ascii="Lucida Bright" w:cs="Lucida Bright" w:eastAsia="Lucida Bright" w:hAnsi="Lucida Bright"/>
                <w:sz w:val="24"/>
                <w:szCs w:val="24"/>
              </w:rPr>
            </w:pP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00E">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Lørdag</w:t>
            </w:r>
          </w:p>
        </w:tc>
        <w:tc>
          <w:tcPr>
            <w:shd w:fill="c5e0b3" w:val="clear"/>
          </w:tcPr>
          <w:p w:rsidR="00000000" w:rsidDel="00000000" w:rsidP="00000000" w:rsidRDefault="00000000" w:rsidRPr="00000000" w14:paraId="0000000F">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4</w:t>
            </w:r>
          </w:p>
        </w:tc>
        <w:tc>
          <w:tcPr>
            <w:shd w:fill="c5e0b3" w:val="clear"/>
          </w:tcPr>
          <w:p w:rsidR="00000000" w:rsidDel="00000000" w:rsidP="00000000" w:rsidRDefault="00000000" w:rsidRPr="00000000" w14:paraId="00000010">
            <w:pPr>
              <w:spacing w:line="259" w:lineRule="auto"/>
              <w:rPr>
                <w:rFonts w:ascii="Lucida Bright" w:cs="Lucida Bright" w:eastAsia="Lucida Bright" w:hAnsi="Lucida Bright"/>
                <w:sz w:val="24"/>
                <w:szCs w:val="24"/>
              </w:rPr>
            </w:pPr>
            <w:r w:rsidDel="00000000" w:rsidR="00000000" w:rsidRPr="00000000">
              <w:rPr>
                <w:rtl w:val="0"/>
              </w:rPr>
            </w:r>
          </w:p>
        </w:tc>
        <w:tc>
          <w:tcPr>
            <w:shd w:fill="c5e0b3" w:val="clear"/>
          </w:tcPr>
          <w:p w:rsidR="00000000" w:rsidDel="00000000" w:rsidP="00000000" w:rsidRDefault="00000000" w:rsidRPr="00000000" w14:paraId="00000011">
            <w:pPr>
              <w:spacing w:line="259" w:lineRule="auto"/>
              <w:rPr>
                <w:rFonts w:ascii="Lucida Bright" w:cs="Lucida Bright" w:eastAsia="Lucida Bright" w:hAnsi="Lucida Bright"/>
                <w:sz w:val="24"/>
                <w:szCs w:val="24"/>
              </w:rPr>
            </w:pP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012">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Søndag</w:t>
            </w:r>
          </w:p>
        </w:tc>
        <w:tc>
          <w:tcPr>
            <w:shd w:fill="c5e0b3" w:val="clear"/>
          </w:tcPr>
          <w:p w:rsidR="00000000" w:rsidDel="00000000" w:rsidP="00000000" w:rsidRDefault="00000000" w:rsidRPr="00000000" w14:paraId="00000013">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5</w:t>
            </w:r>
          </w:p>
        </w:tc>
        <w:tc>
          <w:tcPr>
            <w:shd w:fill="c5e0b3" w:val="clear"/>
          </w:tcPr>
          <w:p w:rsidR="00000000" w:rsidDel="00000000" w:rsidP="00000000" w:rsidRDefault="00000000" w:rsidRPr="00000000" w14:paraId="00000014">
            <w:pPr>
              <w:spacing w:line="259" w:lineRule="auto"/>
              <w:rPr>
                <w:rFonts w:ascii="Lucida Bright" w:cs="Lucida Bright" w:eastAsia="Lucida Bright" w:hAnsi="Lucida Bright"/>
                <w:sz w:val="24"/>
                <w:szCs w:val="24"/>
              </w:rPr>
            </w:pPr>
            <w:r w:rsidDel="00000000" w:rsidR="00000000" w:rsidRPr="00000000">
              <w:rPr>
                <w:rtl w:val="0"/>
              </w:rPr>
            </w:r>
          </w:p>
        </w:tc>
        <w:tc>
          <w:tcPr>
            <w:shd w:fill="c5e0b3" w:val="clear"/>
          </w:tcPr>
          <w:p w:rsidR="00000000" w:rsidDel="00000000" w:rsidP="00000000" w:rsidRDefault="00000000" w:rsidRPr="00000000" w14:paraId="00000015">
            <w:pPr>
              <w:spacing w:line="259" w:lineRule="auto"/>
              <w:rPr>
                <w:rFonts w:ascii="Lucida Bright" w:cs="Lucida Bright" w:eastAsia="Lucida Bright" w:hAnsi="Lucida Bright"/>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16">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Mandag</w:t>
            </w:r>
          </w:p>
        </w:tc>
        <w:tc>
          <w:tcPr>
            <w:shd w:fill="ffffff" w:val="clear"/>
          </w:tcPr>
          <w:p w:rsidR="00000000" w:rsidDel="00000000" w:rsidP="00000000" w:rsidRDefault="00000000" w:rsidRPr="00000000" w14:paraId="00000017">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6</w:t>
            </w:r>
          </w:p>
        </w:tc>
        <w:tc>
          <w:tcPr>
            <w:shd w:fill="ffffff" w:val="clear"/>
          </w:tcPr>
          <w:p w:rsidR="00000000" w:rsidDel="00000000" w:rsidP="00000000" w:rsidRDefault="00000000" w:rsidRPr="00000000" w14:paraId="00000018">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Tur</w:t>
            </w:r>
          </w:p>
        </w:tc>
        <w:tc>
          <w:tcPr>
            <w:shd w:fill="ffffff" w:val="clear"/>
          </w:tcPr>
          <w:p w:rsidR="00000000" w:rsidDel="00000000" w:rsidP="00000000" w:rsidRDefault="00000000" w:rsidRPr="00000000" w14:paraId="00000019">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Uge 6</w:t>
            </w:r>
          </w:p>
        </w:tc>
      </w:tr>
      <w:tr>
        <w:trPr>
          <w:cantSplit w:val="0"/>
          <w:trHeight w:val="391" w:hRule="atLeast"/>
          <w:tblHeader w:val="0"/>
        </w:trPr>
        <w:tc>
          <w:tcPr>
            <w:shd w:fill="ffffff" w:val="clear"/>
          </w:tcPr>
          <w:p w:rsidR="00000000" w:rsidDel="00000000" w:rsidP="00000000" w:rsidRDefault="00000000" w:rsidRPr="00000000" w14:paraId="0000001A">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Tirsdag</w:t>
            </w:r>
          </w:p>
        </w:tc>
        <w:tc>
          <w:tcPr>
            <w:shd w:fill="ffffff" w:val="clear"/>
          </w:tcPr>
          <w:p w:rsidR="00000000" w:rsidDel="00000000" w:rsidP="00000000" w:rsidRDefault="00000000" w:rsidRPr="00000000" w14:paraId="0000001B">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7</w:t>
            </w:r>
          </w:p>
        </w:tc>
        <w:tc>
          <w:tcPr>
            <w:shd w:fill="ffffff" w:val="clear"/>
          </w:tcPr>
          <w:p w:rsidR="00000000" w:rsidDel="00000000" w:rsidP="00000000" w:rsidRDefault="00000000" w:rsidRPr="00000000" w14:paraId="0000001C">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Fastelavnsris</w:t>
            </w:r>
          </w:p>
        </w:tc>
        <w:tc>
          <w:tcPr>
            <w:shd w:fill="ffffff" w:val="clear"/>
          </w:tcPr>
          <w:p w:rsidR="00000000" w:rsidDel="00000000" w:rsidP="00000000" w:rsidRDefault="00000000" w:rsidRPr="00000000" w14:paraId="0000001D">
            <w:pPr>
              <w:spacing w:line="259" w:lineRule="auto"/>
              <w:rPr>
                <w:rFonts w:ascii="Lucida Bright" w:cs="Lucida Bright" w:eastAsia="Lucida Bright" w:hAnsi="Lucida Bright"/>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1E">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Onsdag</w:t>
            </w:r>
          </w:p>
        </w:tc>
        <w:tc>
          <w:tcPr>
            <w:shd w:fill="ffffff" w:val="clear"/>
          </w:tcPr>
          <w:p w:rsidR="00000000" w:rsidDel="00000000" w:rsidP="00000000" w:rsidRDefault="00000000" w:rsidRPr="00000000" w14:paraId="0000001F">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8</w:t>
            </w:r>
          </w:p>
        </w:tc>
        <w:tc>
          <w:tcPr>
            <w:shd w:fill="ffffff" w:val="clear"/>
          </w:tcPr>
          <w:p w:rsidR="00000000" w:rsidDel="00000000" w:rsidP="00000000" w:rsidRDefault="00000000" w:rsidRPr="00000000" w14:paraId="00000020">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Fastelavnsboller</w:t>
            </w:r>
          </w:p>
        </w:tc>
        <w:tc>
          <w:tcPr>
            <w:shd w:fill="ffffff" w:val="clear"/>
          </w:tcPr>
          <w:p w:rsidR="00000000" w:rsidDel="00000000" w:rsidP="00000000" w:rsidRDefault="00000000" w:rsidRPr="00000000" w14:paraId="00000021">
            <w:pPr>
              <w:spacing w:line="259" w:lineRule="auto"/>
              <w:rPr>
                <w:rFonts w:ascii="Lucida Bright" w:cs="Lucida Bright" w:eastAsia="Lucida Bright" w:hAnsi="Lucida Bright"/>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22">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Torsdag</w:t>
            </w:r>
          </w:p>
        </w:tc>
        <w:tc>
          <w:tcPr>
            <w:shd w:fill="ffffff" w:val="clear"/>
          </w:tcPr>
          <w:p w:rsidR="00000000" w:rsidDel="00000000" w:rsidP="00000000" w:rsidRDefault="00000000" w:rsidRPr="00000000" w14:paraId="00000023">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9</w:t>
            </w:r>
          </w:p>
        </w:tc>
        <w:tc>
          <w:tcPr>
            <w:shd w:fill="ffffff" w:val="clear"/>
          </w:tcPr>
          <w:p w:rsidR="00000000" w:rsidDel="00000000" w:rsidP="00000000" w:rsidRDefault="00000000" w:rsidRPr="00000000" w14:paraId="00000024">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Masker/historie</w:t>
            </w:r>
          </w:p>
        </w:tc>
        <w:tc>
          <w:tcPr>
            <w:shd w:fill="ffffff" w:val="clear"/>
          </w:tcPr>
          <w:p w:rsidR="00000000" w:rsidDel="00000000" w:rsidP="00000000" w:rsidRDefault="00000000" w:rsidRPr="00000000" w14:paraId="00000025">
            <w:pPr>
              <w:spacing w:line="259" w:lineRule="auto"/>
              <w:rPr>
                <w:rFonts w:ascii="Lucida Bright" w:cs="Lucida Bright" w:eastAsia="Lucida Bright" w:hAnsi="Lucida Bright"/>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26">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Fredag</w:t>
            </w:r>
          </w:p>
        </w:tc>
        <w:tc>
          <w:tcPr>
            <w:shd w:fill="ffffff" w:val="clear"/>
          </w:tcPr>
          <w:p w:rsidR="00000000" w:rsidDel="00000000" w:rsidP="00000000" w:rsidRDefault="00000000" w:rsidRPr="00000000" w14:paraId="00000027">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10</w:t>
            </w:r>
          </w:p>
        </w:tc>
        <w:tc>
          <w:tcPr>
            <w:shd w:fill="ffffff" w:val="clear"/>
          </w:tcPr>
          <w:p w:rsidR="00000000" w:rsidDel="00000000" w:rsidP="00000000" w:rsidRDefault="00000000" w:rsidRPr="00000000" w14:paraId="00000028">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Gymnastik</w:t>
            </w:r>
          </w:p>
        </w:tc>
        <w:tc>
          <w:tcPr>
            <w:shd w:fill="ffffff" w:val="clear"/>
          </w:tcPr>
          <w:p w:rsidR="00000000" w:rsidDel="00000000" w:rsidP="00000000" w:rsidRDefault="00000000" w:rsidRPr="00000000" w14:paraId="00000029">
            <w:pPr>
              <w:spacing w:line="259" w:lineRule="auto"/>
              <w:rPr>
                <w:rFonts w:ascii="Lucida Bright" w:cs="Lucida Bright" w:eastAsia="Lucida Bright" w:hAnsi="Lucida Bright"/>
                <w:sz w:val="24"/>
                <w:szCs w:val="24"/>
              </w:rPr>
            </w:pP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02A">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Lørdag</w:t>
            </w:r>
          </w:p>
        </w:tc>
        <w:tc>
          <w:tcPr>
            <w:shd w:fill="c5e0b3" w:val="clear"/>
          </w:tcPr>
          <w:p w:rsidR="00000000" w:rsidDel="00000000" w:rsidP="00000000" w:rsidRDefault="00000000" w:rsidRPr="00000000" w14:paraId="0000002B">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11</w:t>
            </w:r>
          </w:p>
        </w:tc>
        <w:tc>
          <w:tcPr>
            <w:shd w:fill="c5e0b3" w:val="clear"/>
          </w:tcPr>
          <w:p w:rsidR="00000000" w:rsidDel="00000000" w:rsidP="00000000" w:rsidRDefault="00000000" w:rsidRPr="00000000" w14:paraId="0000002C">
            <w:pPr>
              <w:rPr>
                <w:rFonts w:ascii="Lucida Bright" w:cs="Lucida Bright" w:eastAsia="Lucida Bright" w:hAnsi="Lucida Bright"/>
                <w:sz w:val="24"/>
                <w:szCs w:val="24"/>
              </w:rPr>
            </w:pPr>
            <w:r w:rsidDel="00000000" w:rsidR="00000000" w:rsidRPr="00000000">
              <w:rPr>
                <w:rtl w:val="0"/>
              </w:rPr>
            </w:r>
          </w:p>
        </w:tc>
        <w:tc>
          <w:tcPr>
            <w:shd w:fill="c5e0b3" w:val="clear"/>
          </w:tcPr>
          <w:p w:rsidR="00000000" w:rsidDel="00000000" w:rsidP="00000000" w:rsidRDefault="00000000" w:rsidRPr="00000000" w14:paraId="0000002D">
            <w:pPr>
              <w:spacing w:line="259" w:lineRule="auto"/>
              <w:rPr>
                <w:rFonts w:ascii="Lucida Bright" w:cs="Lucida Bright" w:eastAsia="Lucida Bright" w:hAnsi="Lucida Bright"/>
                <w:sz w:val="24"/>
                <w:szCs w:val="24"/>
              </w:rPr>
            </w:pP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02E">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Søndag</w:t>
            </w:r>
          </w:p>
        </w:tc>
        <w:tc>
          <w:tcPr>
            <w:shd w:fill="c5e0b3" w:val="clear"/>
          </w:tcPr>
          <w:p w:rsidR="00000000" w:rsidDel="00000000" w:rsidP="00000000" w:rsidRDefault="00000000" w:rsidRPr="00000000" w14:paraId="0000002F">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12</w:t>
            </w:r>
          </w:p>
        </w:tc>
        <w:tc>
          <w:tcPr>
            <w:shd w:fill="c5e0b3" w:val="clear"/>
          </w:tcPr>
          <w:p w:rsidR="00000000" w:rsidDel="00000000" w:rsidP="00000000" w:rsidRDefault="00000000" w:rsidRPr="00000000" w14:paraId="00000030">
            <w:pPr>
              <w:spacing w:line="259" w:lineRule="auto"/>
              <w:rPr>
                <w:rFonts w:ascii="Lucida Bright" w:cs="Lucida Bright" w:eastAsia="Lucida Bright" w:hAnsi="Lucida Bright"/>
                <w:sz w:val="24"/>
                <w:szCs w:val="24"/>
              </w:rPr>
            </w:pPr>
            <w:r w:rsidDel="00000000" w:rsidR="00000000" w:rsidRPr="00000000">
              <w:rPr>
                <w:rtl w:val="0"/>
              </w:rPr>
            </w:r>
          </w:p>
        </w:tc>
        <w:tc>
          <w:tcPr>
            <w:shd w:fill="c5e0b3" w:val="clear"/>
          </w:tcPr>
          <w:p w:rsidR="00000000" w:rsidDel="00000000" w:rsidP="00000000" w:rsidRDefault="00000000" w:rsidRPr="00000000" w14:paraId="00000031">
            <w:pPr>
              <w:spacing w:line="259" w:lineRule="auto"/>
              <w:rPr>
                <w:rFonts w:ascii="Lucida Bright" w:cs="Lucida Bright" w:eastAsia="Lucida Bright" w:hAnsi="Lucida Bright"/>
                <w:sz w:val="24"/>
                <w:szCs w:val="24"/>
              </w:rPr>
            </w:pP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032">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Mandag</w:t>
            </w:r>
          </w:p>
        </w:tc>
        <w:tc>
          <w:tcPr>
            <w:shd w:fill="c5e0b3" w:val="clear"/>
          </w:tcPr>
          <w:p w:rsidR="00000000" w:rsidDel="00000000" w:rsidP="00000000" w:rsidRDefault="00000000" w:rsidRPr="00000000" w14:paraId="00000033">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13</w:t>
            </w:r>
          </w:p>
        </w:tc>
        <w:tc>
          <w:tcPr>
            <w:shd w:fill="c5e0b3" w:val="clear"/>
          </w:tcPr>
          <w:p w:rsidR="00000000" w:rsidDel="00000000" w:rsidP="00000000" w:rsidRDefault="00000000" w:rsidRPr="00000000" w14:paraId="00000034">
            <w:pPr>
              <w:rPr>
                <w:rFonts w:ascii="Lucida Bright" w:cs="Lucida Bright" w:eastAsia="Lucida Bright" w:hAnsi="Lucida Bright"/>
                <w:sz w:val="24"/>
                <w:szCs w:val="24"/>
              </w:rPr>
            </w:pPr>
            <w:r w:rsidDel="00000000" w:rsidR="00000000" w:rsidRPr="00000000">
              <w:rPr>
                <w:rtl w:val="0"/>
              </w:rPr>
            </w:r>
          </w:p>
        </w:tc>
        <w:tc>
          <w:tcPr>
            <w:shd w:fill="c5e0b3" w:val="clear"/>
          </w:tcPr>
          <w:p w:rsidR="00000000" w:rsidDel="00000000" w:rsidP="00000000" w:rsidRDefault="00000000" w:rsidRPr="00000000" w14:paraId="00000035">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Uge 7</w:t>
            </w:r>
          </w:p>
        </w:tc>
      </w:tr>
      <w:tr>
        <w:trPr>
          <w:cantSplit w:val="0"/>
          <w:tblHeader w:val="0"/>
        </w:trPr>
        <w:tc>
          <w:tcPr>
            <w:shd w:fill="c5e0b3" w:val="clear"/>
          </w:tcPr>
          <w:p w:rsidR="00000000" w:rsidDel="00000000" w:rsidP="00000000" w:rsidRDefault="00000000" w:rsidRPr="00000000" w14:paraId="00000036">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Tirsdag</w:t>
            </w:r>
          </w:p>
        </w:tc>
        <w:tc>
          <w:tcPr>
            <w:shd w:fill="c5e0b3" w:val="clear"/>
          </w:tcPr>
          <w:p w:rsidR="00000000" w:rsidDel="00000000" w:rsidP="00000000" w:rsidRDefault="00000000" w:rsidRPr="00000000" w14:paraId="00000037">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14</w:t>
            </w:r>
          </w:p>
        </w:tc>
        <w:tc>
          <w:tcPr>
            <w:shd w:fill="c5e0b3" w:val="clear"/>
          </w:tcPr>
          <w:p w:rsidR="00000000" w:rsidDel="00000000" w:rsidP="00000000" w:rsidRDefault="00000000" w:rsidRPr="00000000" w14:paraId="00000038">
            <w:pPr>
              <w:spacing w:line="259" w:lineRule="auto"/>
              <w:rPr>
                <w:rFonts w:ascii="Lucida Bright" w:cs="Lucida Bright" w:eastAsia="Lucida Bright" w:hAnsi="Lucida Bright"/>
                <w:sz w:val="24"/>
                <w:szCs w:val="24"/>
              </w:rPr>
            </w:pPr>
            <w:r w:rsidDel="00000000" w:rsidR="00000000" w:rsidRPr="00000000">
              <w:rPr>
                <w:rtl w:val="0"/>
              </w:rPr>
            </w:r>
          </w:p>
        </w:tc>
        <w:tc>
          <w:tcPr>
            <w:shd w:fill="c5e0b3" w:val="clear"/>
          </w:tcPr>
          <w:p w:rsidR="00000000" w:rsidDel="00000000" w:rsidP="00000000" w:rsidRDefault="00000000" w:rsidRPr="00000000" w14:paraId="00000039">
            <w:pPr>
              <w:spacing w:line="259" w:lineRule="auto"/>
              <w:rPr>
                <w:rFonts w:ascii="Lucida Bright" w:cs="Lucida Bright" w:eastAsia="Lucida Bright" w:hAnsi="Lucida Bright"/>
                <w:sz w:val="24"/>
                <w:szCs w:val="24"/>
              </w:rPr>
            </w:pP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03A">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Onsdag</w:t>
            </w:r>
          </w:p>
        </w:tc>
        <w:tc>
          <w:tcPr>
            <w:shd w:fill="c5e0b3" w:val="clear"/>
          </w:tcPr>
          <w:p w:rsidR="00000000" w:rsidDel="00000000" w:rsidP="00000000" w:rsidRDefault="00000000" w:rsidRPr="00000000" w14:paraId="0000003B">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15</w:t>
            </w:r>
          </w:p>
        </w:tc>
        <w:tc>
          <w:tcPr>
            <w:shd w:fill="c5e0b3" w:val="clear"/>
          </w:tcPr>
          <w:p w:rsidR="00000000" w:rsidDel="00000000" w:rsidP="00000000" w:rsidRDefault="00000000" w:rsidRPr="00000000" w14:paraId="0000003C">
            <w:pPr>
              <w:spacing w:line="259" w:lineRule="auto"/>
              <w:rPr>
                <w:rFonts w:ascii="Lucida Bright" w:cs="Lucida Bright" w:eastAsia="Lucida Bright" w:hAnsi="Lucida Bright"/>
                <w:sz w:val="24"/>
                <w:szCs w:val="24"/>
              </w:rPr>
            </w:pPr>
            <w:r w:rsidDel="00000000" w:rsidR="00000000" w:rsidRPr="00000000">
              <w:rPr>
                <w:rtl w:val="0"/>
              </w:rPr>
            </w:r>
          </w:p>
        </w:tc>
        <w:tc>
          <w:tcPr>
            <w:shd w:fill="c5e0b3" w:val="clear"/>
          </w:tcPr>
          <w:p w:rsidR="00000000" w:rsidDel="00000000" w:rsidP="00000000" w:rsidRDefault="00000000" w:rsidRPr="00000000" w14:paraId="0000003D">
            <w:pPr>
              <w:spacing w:line="259" w:lineRule="auto"/>
              <w:rPr>
                <w:rFonts w:ascii="Lucida Bright" w:cs="Lucida Bright" w:eastAsia="Lucida Bright" w:hAnsi="Lucida Bright"/>
                <w:sz w:val="24"/>
                <w:szCs w:val="24"/>
              </w:rPr>
            </w:pP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03E">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Torsdag</w:t>
            </w:r>
          </w:p>
        </w:tc>
        <w:tc>
          <w:tcPr>
            <w:shd w:fill="c5e0b3" w:val="clear"/>
          </w:tcPr>
          <w:p w:rsidR="00000000" w:rsidDel="00000000" w:rsidP="00000000" w:rsidRDefault="00000000" w:rsidRPr="00000000" w14:paraId="0000003F">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16</w:t>
            </w:r>
          </w:p>
        </w:tc>
        <w:tc>
          <w:tcPr>
            <w:shd w:fill="c5e0b3" w:val="clear"/>
          </w:tcPr>
          <w:p w:rsidR="00000000" w:rsidDel="00000000" w:rsidP="00000000" w:rsidRDefault="00000000" w:rsidRPr="00000000" w14:paraId="00000040">
            <w:pPr>
              <w:spacing w:line="259" w:lineRule="auto"/>
              <w:rPr>
                <w:rFonts w:ascii="Lucida Bright" w:cs="Lucida Bright" w:eastAsia="Lucida Bright" w:hAnsi="Lucida Bright"/>
                <w:sz w:val="24"/>
                <w:szCs w:val="24"/>
              </w:rPr>
            </w:pPr>
            <w:r w:rsidDel="00000000" w:rsidR="00000000" w:rsidRPr="00000000">
              <w:rPr>
                <w:rtl w:val="0"/>
              </w:rPr>
            </w:r>
          </w:p>
        </w:tc>
        <w:tc>
          <w:tcPr>
            <w:shd w:fill="c5e0b3" w:val="clear"/>
          </w:tcPr>
          <w:p w:rsidR="00000000" w:rsidDel="00000000" w:rsidP="00000000" w:rsidRDefault="00000000" w:rsidRPr="00000000" w14:paraId="00000041">
            <w:pPr>
              <w:spacing w:line="259" w:lineRule="auto"/>
              <w:rPr>
                <w:rFonts w:ascii="Lucida Bright" w:cs="Lucida Bright" w:eastAsia="Lucida Bright" w:hAnsi="Lucida Bright"/>
                <w:sz w:val="24"/>
                <w:szCs w:val="24"/>
              </w:rPr>
            </w:pP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042">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Fredag</w:t>
            </w:r>
          </w:p>
        </w:tc>
        <w:tc>
          <w:tcPr>
            <w:shd w:fill="c5e0b3" w:val="clear"/>
          </w:tcPr>
          <w:p w:rsidR="00000000" w:rsidDel="00000000" w:rsidP="00000000" w:rsidRDefault="00000000" w:rsidRPr="00000000" w14:paraId="00000043">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17</w:t>
            </w:r>
          </w:p>
        </w:tc>
        <w:tc>
          <w:tcPr>
            <w:shd w:fill="c5e0b3" w:val="clear"/>
          </w:tcPr>
          <w:p w:rsidR="00000000" w:rsidDel="00000000" w:rsidP="00000000" w:rsidRDefault="00000000" w:rsidRPr="00000000" w14:paraId="00000044">
            <w:pPr>
              <w:spacing w:line="259" w:lineRule="auto"/>
              <w:rPr>
                <w:rFonts w:ascii="Lucida Bright" w:cs="Lucida Bright" w:eastAsia="Lucida Bright" w:hAnsi="Lucida Bright"/>
                <w:sz w:val="24"/>
                <w:szCs w:val="24"/>
              </w:rPr>
            </w:pPr>
            <w:r w:rsidDel="00000000" w:rsidR="00000000" w:rsidRPr="00000000">
              <w:rPr>
                <w:rtl w:val="0"/>
              </w:rPr>
            </w:r>
          </w:p>
        </w:tc>
        <w:tc>
          <w:tcPr>
            <w:shd w:fill="c5e0b3" w:val="clear"/>
          </w:tcPr>
          <w:p w:rsidR="00000000" w:rsidDel="00000000" w:rsidP="00000000" w:rsidRDefault="00000000" w:rsidRPr="00000000" w14:paraId="00000045">
            <w:pPr>
              <w:spacing w:line="259" w:lineRule="auto"/>
              <w:rPr>
                <w:rFonts w:ascii="Lucida Bright" w:cs="Lucida Bright" w:eastAsia="Lucida Bright" w:hAnsi="Lucida Bright"/>
                <w:sz w:val="24"/>
                <w:szCs w:val="24"/>
              </w:rPr>
            </w:pP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046">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Lørdag</w:t>
            </w:r>
          </w:p>
        </w:tc>
        <w:tc>
          <w:tcPr>
            <w:shd w:fill="c5e0b3" w:val="clear"/>
          </w:tcPr>
          <w:p w:rsidR="00000000" w:rsidDel="00000000" w:rsidP="00000000" w:rsidRDefault="00000000" w:rsidRPr="00000000" w14:paraId="00000047">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18</w:t>
            </w:r>
          </w:p>
        </w:tc>
        <w:tc>
          <w:tcPr>
            <w:shd w:fill="c5e0b3" w:val="clear"/>
          </w:tcPr>
          <w:p w:rsidR="00000000" w:rsidDel="00000000" w:rsidP="00000000" w:rsidRDefault="00000000" w:rsidRPr="00000000" w14:paraId="00000048">
            <w:pPr>
              <w:spacing w:line="259" w:lineRule="auto"/>
              <w:rPr>
                <w:rFonts w:ascii="Lucida Bright" w:cs="Lucida Bright" w:eastAsia="Lucida Bright" w:hAnsi="Lucida Bright"/>
                <w:sz w:val="24"/>
                <w:szCs w:val="24"/>
              </w:rPr>
            </w:pPr>
            <w:r w:rsidDel="00000000" w:rsidR="00000000" w:rsidRPr="00000000">
              <w:rPr>
                <w:rtl w:val="0"/>
              </w:rPr>
            </w:r>
          </w:p>
        </w:tc>
        <w:tc>
          <w:tcPr>
            <w:shd w:fill="c5e0b3" w:val="clear"/>
          </w:tcPr>
          <w:p w:rsidR="00000000" w:rsidDel="00000000" w:rsidP="00000000" w:rsidRDefault="00000000" w:rsidRPr="00000000" w14:paraId="00000049">
            <w:pPr>
              <w:spacing w:line="259" w:lineRule="auto"/>
              <w:rPr>
                <w:rFonts w:ascii="Lucida Bright" w:cs="Lucida Bright" w:eastAsia="Lucida Bright" w:hAnsi="Lucida Bright"/>
                <w:sz w:val="24"/>
                <w:szCs w:val="24"/>
              </w:rPr>
            </w:pP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04A">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Søndag</w:t>
            </w:r>
          </w:p>
        </w:tc>
        <w:tc>
          <w:tcPr>
            <w:shd w:fill="c5e0b3" w:val="clear"/>
          </w:tcPr>
          <w:p w:rsidR="00000000" w:rsidDel="00000000" w:rsidP="00000000" w:rsidRDefault="00000000" w:rsidRPr="00000000" w14:paraId="0000004B">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19</w:t>
            </w:r>
          </w:p>
        </w:tc>
        <w:tc>
          <w:tcPr>
            <w:shd w:fill="c5e0b3" w:val="clear"/>
          </w:tcPr>
          <w:p w:rsidR="00000000" w:rsidDel="00000000" w:rsidP="00000000" w:rsidRDefault="00000000" w:rsidRPr="00000000" w14:paraId="0000004C">
            <w:pPr>
              <w:spacing w:line="259" w:lineRule="auto"/>
              <w:rPr>
                <w:rFonts w:ascii="Lucida Bright" w:cs="Lucida Bright" w:eastAsia="Lucida Bright" w:hAnsi="Lucida Bright"/>
                <w:sz w:val="24"/>
                <w:szCs w:val="24"/>
              </w:rPr>
            </w:pPr>
            <w:r w:rsidDel="00000000" w:rsidR="00000000" w:rsidRPr="00000000">
              <w:rPr>
                <w:rtl w:val="0"/>
              </w:rPr>
            </w:r>
          </w:p>
        </w:tc>
        <w:tc>
          <w:tcPr>
            <w:shd w:fill="c5e0b3" w:val="clear"/>
          </w:tcPr>
          <w:p w:rsidR="00000000" w:rsidDel="00000000" w:rsidP="00000000" w:rsidRDefault="00000000" w:rsidRPr="00000000" w14:paraId="0000004D">
            <w:pPr>
              <w:spacing w:line="259" w:lineRule="auto"/>
              <w:rPr>
                <w:rFonts w:ascii="Lucida Bright" w:cs="Lucida Bright" w:eastAsia="Lucida Bright" w:hAnsi="Lucida Bright"/>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E">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Mandag</w:t>
            </w:r>
          </w:p>
        </w:tc>
        <w:tc>
          <w:tcPr>
            <w:shd w:fill="ffffff" w:val="clear"/>
          </w:tcPr>
          <w:p w:rsidR="00000000" w:rsidDel="00000000" w:rsidP="00000000" w:rsidRDefault="00000000" w:rsidRPr="00000000" w14:paraId="0000004F">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20</w:t>
            </w:r>
          </w:p>
        </w:tc>
        <w:tc>
          <w:tcPr>
            <w:shd w:fill="ffffff" w:val="clear"/>
          </w:tcPr>
          <w:p w:rsidR="00000000" w:rsidDel="00000000" w:rsidP="00000000" w:rsidRDefault="00000000" w:rsidRPr="00000000" w14:paraId="00000050">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Fastelavnsfest med udklædning hvis man har lyst</w:t>
            </w:r>
          </w:p>
        </w:tc>
        <w:tc>
          <w:tcPr>
            <w:shd w:fill="ffffff" w:val="clear"/>
          </w:tcPr>
          <w:p w:rsidR="00000000" w:rsidDel="00000000" w:rsidP="00000000" w:rsidRDefault="00000000" w:rsidRPr="00000000" w14:paraId="00000051">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Uge 8</w:t>
            </w:r>
          </w:p>
        </w:tc>
      </w:tr>
      <w:tr>
        <w:trPr>
          <w:cantSplit w:val="0"/>
          <w:tblHeader w:val="0"/>
        </w:trPr>
        <w:tc>
          <w:tcPr>
            <w:shd w:fill="ffffff" w:val="clear"/>
          </w:tcPr>
          <w:p w:rsidR="00000000" w:rsidDel="00000000" w:rsidP="00000000" w:rsidRDefault="00000000" w:rsidRPr="00000000" w14:paraId="00000052">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Tirsdag</w:t>
            </w:r>
          </w:p>
        </w:tc>
        <w:tc>
          <w:tcPr>
            <w:shd w:fill="ffffff" w:val="clear"/>
          </w:tcPr>
          <w:p w:rsidR="00000000" w:rsidDel="00000000" w:rsidP="00000000" w:rsidRDefault="00000000" w:rsidRPr="00000000" w14:paraId="00000053">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21</w:t>
            </w:r>
          </w:p>
        </w:tc>
        <w:tc>
          <w:tcPr>
            <w:shd w:fill="ffffff" w:val="clear"/>
          </w:tcPr>
          <w:p w:rsidR="00000000" w:rsidDel="00000000" w:rsidP="00000000" w:rsidRDefault="00000000" w:rsidRPr="00000000" w14:paraId="00000054">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Male vinduer</w:t>
            </w:r>
          </w:p>
        </w:tc>
        <w:tc>
          <w:tcPr>
            <w:shd w:fill="ffffff" w:val="clear"/>
          </w:tcPr>
          <w:p w:rsidR="00000000" w:rsidDel="00000000" w:rsidP="00000000" w:rsidRDefault="00000000" w:rsidRPr="00000000" w14:paraId="00000055">
            <w:pPr>
              <w:spacing w:line="259" w:lineRule="auto"/>
              <w:rPr>
                <w:rFonts w:ascii="Lucida Bright" w:cs="Lucida Bright" w:eastAsia="Lucida Bright" w:hAnsi="Lucida Bright"/>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56">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Onsdag</w:t>
            </w:r>
          </w:p>
        </w:tc>
        <w:tc>
          <w:tcPr>
            <w:shd w:fill="ffffff" w:val="clear"/>
          </w:tcPr>
          <w:p w:rsidR="00000000" w:rsidDel="00000000" w:rsidP="00000000" w:rsidRDefault="00000000" w:rsidRPr="00000000" w14:paraId="00000057">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22</w:t>
            </w:r>
          </w:p>
        </w:tc>
        <w:tc>
          <w:tcPr>
            <w:shd w:fill="ffffff" w:val="clear"/>
          </w:tcPr>
          <w:p w:rsidR="00000000" w:rsidDel="00000000" w:rsidP="00000000" w:rsidRDefault="00000000" w:rsidRPr="00000000" w14:paraId="00000058">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Male sten</w:t>
            </w:r>
          </w:p>
        </w:tc>
        <w:tc>
          <w:tcPr>
            <w:shd w:fill="ffffff" w:val="clear"/>
          </w:tcPr>
          <w:p w:rsidR="00000000" w:rsidDel="00000000" w:rsidP="00000000" w:rsidRDefault="00000000" w:rsidRPr="00000000" w14:paraId="00000059">
            <w:pPr>
              <w:spacing w:line="259" w:lineRule="auto"/>
              <w:rPr>
                <w:rFonts w:ascii="Lucida Bright" w:cs="Lucida Bright" w:eastAsia="Lucida Bright" w:hAnsi="Lucida Bright"/>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5A">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Torsdag</w:t>
            </w:r>
          </w:p>
        </w:tc>
        <w:tc>
          <w:tcPr>
            <w:shd w:fill="ffffff" w:val="clear"/>
          </w:tcPr>
          <w:p w:rsidR="00000000" w:rsidDel="00000000" w:rsidP="00000000" w:rsidRDefault="00000000" w:rsidRPr="00000000" w14:paraId="0000005B">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23</w:t>
            </w:r>
          </w:p>
        </w:tc>
        <w:tc>
          <w:tcPr>
            <w:shd w:fill="ffffff" w:val="clear"/>
          </w:tcPr>
          <w:p w:rsidR="00000000" w:rsidDel="00000000" w:rsidP="00000000" w:rsidRDefault="00000000" w:rsidRPr="00000000" w14:paraId="0000005C">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Ansigtsmaling</w:t>
            </w:r>
          </w:p>
        </w:tc>
        <w:tc>
          <w:tcPr>
            <w:shd w:fill="ffffff" w:val="clear"/>
          </w:tcPr>
          <w:p w:rsidR="00000000" w:rsidDel="00000000" w:rsidP="00000000" w:rsidRDefault="00000000" w:rsidRPr="00000000" w14:paraId="0000005D">
            <w:pPr>
              <w:spacing w:line="259" w:lineRule="auto"/>
              <w:rPr>
                <w:rFonts w:ascii="Lucida Bright" w:cs="Lucida Bright" w:eastAsia="Lucida Bright" w:hAnsi="Lucida Bright"/>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5E">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Fredag</w:t>
            </w:r>
          </w:p>
        </w:tc>
        <w:tc>
          <w:tcPr>
            <w:shd w:fill="ffffff" w:val="clear"/>
          </w:tcPr>
          <w:p w:rsidR="00000000" w:rsidDel="00000000" w:rsidP="00000000" w:rsidRDefault="00000000" w:rsidRPr="00000000" w14:paraId="0000005F">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24</w:t>
            </w:r>
          </w:p>
        </w:tc>
        <w:tc>
          <w:tcPr>
            <w:shd w:fill="ffffff" w:val="clear"/>
          </w:tcPr>
          <w:p w:rsidR="00000000" w:rsidDel="00000000" w:rsidP="00000000" w:rsidRDefault="00000000" w:rsidRPr="00000000" w14:paraId="00000060">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Gymnastik</w:t>
            </w:r>
          </w:p>
        </w:tc>
        <w:tc>
          <w:tcPr>
            <w:shd w:fill="ffffff" w:val="clear"/>
          </w:tcPr>
          <w:p w:rsidR="00000000" w:rsidDel="00000000" w:rsidP="00000000" w:rsidRDefault="00000000" w:rsidRPr="00000000" w14:paraId="00000061">
            <w:pPr>
              <w:spacing w:line="259" w:lineRule="auto"/>
              <w:rPr>
                <w:rFonts w:ascii="Lucida Bright" w:cs="Lucida Bright" w:eastAsia="Lucida Bright" w:hAnsi="Lucida Bright"/>
                <w:sz w:val="24"/>
                <w:szCs w:val="24"/>
              </w:rPr>
            </w:pP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062">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Lørdag</w:t>
            </w:r>
          </w:p>
        </w:tc>
        <w:tc>
          <w:tcPr>
            <w:shd w:fill="c5e0b3" w:val="clear"/>
          </w:tcPr>
          <w:p w:rsidR="00000000" w:rsidDel="00000000" w:rsidP="00000000" w:rsidRDefault="00000000" w:rsidRPr="00000000" w14:paraId="00000063">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25</w:t>
            </w:r>
          </w:p>
        </w:tc>
        <w:tc>
          <w:tcPr>
            <w:shd w:fill="c5e0b3" w:val="clear"/>
          </w:tcPr>
          <w:p w:rsidR="00000000" w:rsidDel="00000000" w:rsidP="00000000" w:rsidRDefault="00000000" w:rsidRPr="00000000" w14:paraId="00000064">
            <w:pPr>
              <w:spacing w:line="259" w:lineRule="auto"/>
              <w:rPr>
                <w:rFonts w:ascii="Lucida Bright" w:cs="Lucida Bright" w:eastAsia="Lucida Bright" w:hAnsi="Lucida Bright"/>
                <w:sz w:val="24"/>
                <w:szCs w:val="24"/>
              </w:rPr>
            </w:pPr>
            <w:r w:rsidDel="00000000" w:rsidR="00000000" w:rsidRPr="00000000">
              <w:rPr>
                <w:rtl w:val="0"/>
              </w:rPr>
            </w:r>
          </w:p>
        </w:tc>
        <w:tc>
          <w:tcPr>
            <w:shd w:fill="c5e0b3" w:val="clear"/>
          </w:tcPr>
          <w:p w:rsidR="00000000" w:rsidDel="00000000" w:rsidP="00000000" w:rsidRDefault="00000000" w:rsidRPr="00000000" w14:paraId="00000065">
            <w:pPr>
              <w:spacing w:line="259" w:lineRule="auto"/>
              <w:rPr>
                <w:rFonts w:ascii="Lucida Bright" w:cs="Lucida Bright" w:eastAsia="Lucida Bright" w:hAnsi="Lucida Bright"/>
                <w:sz w:val="24"/>
                <w:szCs w:val="24"/>
              </w:rPr>
            </w:pP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066">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Søndag</w:t>
            </w:r>
          </w:p>
        </w:tc>
        <w:tc>
          <w:tcPr>
            <w:shd w:fill="c5e0b3" w:val="clear"/>
          </w:tcPr>
          <w:p w:rsidR="00000000" w:rsidDel="00000000" w:rsidP="00000000" w:rsidRDefault="00000000" w:rsidRPr="00000000" w14:paraId="00000067">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26</w:t>
            </w:r>
          </w:p>
        </w:tc>
        <w:tc>
          <w:tcPr>
            <w:shd w:fill="c5e0b3" w:val="clear"/>
          </w:tcPr>
          <w:p w:rsidR="00000000" w:rsidDel="00000000" w:rsidP="00000000" w:rsidRDefault="00000000" w:rsidRPr="00000000" w14:paraId="00000068">
            <w:pPr>
              <w:spacing w:line="259" w:lineRule="auto"/>
              <w:rPr>
                <w:rFonts w:ascii="Lucida Bright" w:cs="Lucida Bright" w:eastAsia="Lucida Bright" w:hAnsi="Lucida Bright"/>
                <w:sz w:val="24"/>
                <w:szCs w:val="24"/>
              </w:rPr>
            </w:pPr>
            <w:r w:rsidDel="00000000" w:rsidR="00000000" w:rsidRPr="00000000">
              <w:rPr>
                <w:rtl w:val="0"/>
              </w:rPr>
            </w:r>
          </w:p>
        </w:tc>
        <w:tc>
          <w:tcPr>
            <w:shd w:fill="c5e0b3" w:val="clear"/>
          </w:tcPr>
          <w:p w:rsidR="00000000" w:rsidDel="00000000" w:rsidP="00000000" w:rsidRDefault="00000000" w:rsidRPr="00000000" w14:paraId="00000069">
            <w:pPr>
              <w:spacing w:line="259" w:lineRule="auto"/>
              <w:rPr>
                <w:rFonts w:ascii="Lucida Bright" w:cs="Lucida Bright" w:eastAsia="Lucida Bright" w:hAnsi="Lucida Bright"/>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6A">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Mandag</w:t>
            </w:r>
          </w:p>
        </w:tc>
        <w:tc>
          <w:tcPr>
            <w:shd w:fill="ffffff" w:val="clear"/>
          </w:tcPr>
          <w:p w:rsidR="00000000" w:rsidDel="00000000" w:rsidP="00000000" w:rsidRDefault="00000000" w:rsidRPr="00000000" w14:paraId="0000006B">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27</w:t>
            </w:r>
          </w:p>
        </w:tc>
        <w:tc>
          <w:tcPr>
            <w:shd w:fill="ffffff" w:val="clear"/>
          </w:tcPr>
          <w:p w:rsidR="00000000" w:rsidDel="00000000" w:rsidP="00000000" w:rsidRDefault="00000000" w:rsidRPr="00000000" w14:paraId="0000006C">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Planlægning/Evaluering</w:t>
            </w:r>
          </w:p>
        </w:tc>
        <w:tc>
          <w:tcPr>
            <w:shd w:fill="ffffff" w:val="clear"/>
          </w:tcPr>
          <w:p w:rsidR="00000000" w:rsidDel="00000000" w:rsidP="00000000" w:rsidRDefault="00000000" w:rsidRPr="00000000" w14:paraId="0000006D">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Uge 9</w:t>
            </w:r>
          </w:p>
        </w:tc>
      </w:tr>
      <w:tr>
        <w:trPr>
          <w:cantSplit w:val="0"/>
          <w:tblHeader w:val="0"/>
        </w:trPr>
        <w:tc>
          <w:tcPr>
            <w:shd w:fill="ffffff" w:val="clear"/>
          </w:tcPr>
          <w:p w:rsidR="00000000" w:rsidDel="00000000" w:rsidP="00000000" w:rsidRDefault="00000000" w:rsidRPr="00000000" w14:paraId="0000006E">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Tirsdag</w:t>
            </w:r>
          </w:p>
        </w:tc>
        <w:tc>
          <w:tcPr>
            <w:shd w:fill="ffffff" w:val="clear"/>
          </w:tcPr>
          <w:p w:rsidR="00000000" w:rsidDel="00000000" w:rsidP="00000000" w:rsidRDefault="00000000" w:rsidRPr="00000000" w14:paraId="0000006F">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28</w:t>
            </w:r>
          </w:p>
        </w:tc>
        <w:tc>
          <w:tcPr>
            <w:shd w:fill="ffffff" w:val="clear"/>
          </w:tcPr>
          <w:p w:rsidR="00000000" w:rsidDel="00000000" w:rsidP="00000000" w:rsidRDefault="00000000" w:rsidRPr="00000000" w14:paraId="00000070">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Planlægning/Evaluering</w:t>
            </w:r>
          </w:p>
        </w:tc>
        <w:tc>
          <w:tcPr>
            <w:shd w:fill="ffffff" w:val="clear"/>
          </w:tcPr>
          <w:p w:rsidR="00000000" w:rsidDel="00000000" w:rsidP="00000000" w:rsidRDefault="00000000" w:rsidRPr="00000000" w14:paraId="00000071">
            <w:pPr>
              <w:spacing w:line="259" w:lineRule="auto"/>
              <w:rPr>
                <w:rFonts w:ascii="Lucida Bright" w:cs="Lucida Bright" w:eastAsia="Lucida Bright" w:hAnsi="Lucida Bright"/>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72">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Onsdag</w:t>
            </w:r>
          </w:p>
        </w:tc>
        <w:tc>
          <w:tcPr>
            <w:shd w:fill="ffffff" w:val="clear"/>
          </w:tcPr>
          <w:p w:rsidR="00000000" w:rsidDel="00000000" w:rsidP="00000000" w:rsidRDefault="00000000" w:rsidRPr="00000000" w14:paraId="00000073">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29</w:t>
            </w:r>
          </w:p>
        </w:tc>
        <w:tc>
          <w:tcPr>
            <w:shd w:fill="ffffff" w:val="clear"/>
          </w:tcPr>
          <w:p w:rsidR="00000000" w:rsidDel="00000000" w:rsidP="00000000" w:rsidRDefault="00000000" w:rsidRPr="00000000" w14:paraId="00000074">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Planlægning/Evaluering</w:t>
            </w:r>
          </w:p>
        </w:tc>
        <w:tc>
          <w:tcPr>
            <w:shd w:fill="ffffff" w:val="clear"/>
          </w:tcPr>
          <w:p w:rsidR="00000000" w:rsidDel="00000000" w:rsidP="00000000" w:rsidRDefault="00000000" w:rsidRPr="00000000" w14:paraId="00000075">
            <w:pPr>
              <w:spacing w:line="259" w:lineRule="auto"/>
              <w:rPr>
                <w:rFonts w:ascii="Lucida Bright" w:cs="Lucida Bright" w:eastAsia="Lucida Bright" w:hAnsi="Lucida Bright"/>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76">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Torsdag</w:t>
            </w:r>
          </w:p>
        </w:tc>
        <w:tc>
          <w:tcPr>
            <w:shd w:fill="ffffff" w:val="clear"/>
          </w:tcPr>
          <w:p w:rsidR="00000000" w:rsidDel="00000000" w:rsidP="00000000" w:rsidRDefault="00000000" w:rsidRPr="00000000" w14:paraId="00000077">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30</w:t>
            </w:r>
          </w:p>
        </w:tc>
        <w:tc>
          <w:tcPr>
            <w:shd w:fill="ffffff" w:val="clear"/>
          </w:tcPr>
          <w:p w:rsidR="00000000" w:rsidDel="00000000" w:rsidP="00000000" w:rsidRDefault="00000000" w:rsidRPr="00000000" w14:paraId="00000078">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Maddag</w:t>
            </w:r>
          </w:p>
        </w:tc>
        <w:tc>
          <w:tcPr>
            <w:shd w:fill="ffffff" w:val="clear"/>
          </w:tcPr>
          <w:p w:rsidR="00000000" w:rsidDel="00000000" w:rsidP="00000000" w:rsidRDefault="00000000" w:rsidRPr="00000000" w14:paraId="00000079">
            <w:pPr>
              <w:spacing w:line="259" w:lineRule="auto"/>
              <w:rPr>
                <w:rFonts w:ascii="Lucida Bright" w:cs="Lucida Bright" w:eastAsia="Lucida Bright" w:hAnsi="Lucida Bright"/>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7A">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Fredag</w:t>
            </w:r>
          </w:p>
        </w:tc>
        <w:tc>
          <w:tcPr>
            <w:shd w:fill="ffffff" w:val="clear"/>
          </w:tcPr>
          <w:p w:rsidR="00000000" w:rsidDel="00000000" w:rsidP="00000000" w:rsidRDefault="00000000" w:rsidRPr="00000000" w14:paraId="0000007B">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31</w:t>
            </w:r>
          </w:p>
        </w:tc>
        <w:tc>
          <w:tcPr>
            <w:shd w:fill="ffffff" w:val="clear"/>
          </w:tcPr>
          <w:p w:rsidR="00000000" w:rsidDel="00000000" w:rsidP="00000000" w:rsidRDefault="00000000" w:rsidRPr="00000000" w14:paraId="0000007C">
            <w:pPr>
              <w:spacing w:line="259"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Planlægning/Evaluering</w:t>
            </w:r>
          </w:p>
        </w:tc>
        <w:tc>
          <w:tcPr>
            <w:shd w:fill="ffffff" w:val="clear"/>
          </w:tcPr>
          <w:p w:rsidR="00000000" w:rsidDel="00000000" w:rsidP="00000000" w:rsidRDefault="00000000" w:rsidRPr="00000000" w14:paraId="0000007D">
            <w:pPr>
              <w:spacing w:line="259" w:lineRule="auto"/>
              <w:rPr>
                <w:rFonts w:ascii="Lucida Bright" w:cs="Lucida Bright" w:eastAsia="Lucida Bright" w:hAnsi="Lucida Bright"/>
              </w:rPr>
            </w:pPr>
            <w:r w:rsidDel="00000000" w:rsidR="00000000" w:rsidRPr="00000000">
              <w:rPr>
                <w:rtl w:val="0"/>
              </w:rPr>
            </w:r>
          </w:p>
        </w:tc>
      </w:tr>
    </w:tbl>
    <w:p w:rsidR="00000000" w:rsidDel="00000000" w:rsidP="00000000" w:rsidRDefault="00000000" w:rsidRPr="00000000" w14:paraId="0000007E">
      <w:pPr>
        <w:rPr>
          <w:rFonts w:ascii="Lucida Bright" w:cs="Lucida Bright" w:eastAsia="Lucida Bright" w:hAnsi="Lucida Bright"/>
          <w:b w:val="1"/>
          <w:sz w:val="24"/>
          <w:szCs w:val="24"/>
        </w:rPr>
      </w:pPr>
      <w:r w:rsidDel="00000000" w:rsidR="00000000" w:rsidRPr="00000000">
        <w:rPr>
          <w:rtl w:val="0"/>
        </w:rPr>
      </w:r>
    </w:p>
    <w:p w:rsidR="00000000" w:rsidDel="00000000" w:rsidP="00000000" w:rsidRDefault="00000000" w:rsidRPr="00000000" w14:paraId="0000007F">
      <w:pPr>
        <w:rPr>
          <w:rFonts w:ascii="Lucida Bright" w:cs="Lucida Bright" w:eastAsia="Lucida Bright" w:hAnsi="Lucida Bright"/>
          <w:b w:val="1"/>
          <w:sz w:val="24"/>
          <w:szCs w:val="24"/>
        </w:rPr>
      </w:pPr>
      <w:r w:rsidDel="00000000" w:rsidR="00000000" w:rsidRPr="00000000">
        <w:rPr>
          <w:rFonts w:ascii="Lucida Bright" w:cs="Lucida Bright" w:eastAsia="Lucida Bright" w:hAnsi="Lucida Bright"/>
          <w:b w:val="1"/>
          <w:sz w:val="24"/>
          <w:szCs w:val="24"/>
          <w:rtl w:val="0"/>
        </w:rPr>
        <w:t xml:space="preserve">Velkommen til: Milas der starter på Uldtotterne</w:t>
      </w:r>
    </w:p>
    <w:p w:rsidR="00000000" w:rsidDel="00000000" w:rsidP="00000000" w:rsidRDefault="00000000" w:rsidRPr="00000000" w14:paraId="00000080">
      <w:pPr>
        <w:rPr>
          <w:rFonts w:ascii="Lucida Bright" w:cs="Lucida Bright" w:eastAsia="Lucida Bright" w:hAnsi="Lucida Bright"/>
          <w:b w:val="1"/>
          <w:sz w:val="24"/>
          <w:szCs w:val="24"/>
        </w:rPr>
      </w:pPr>
      <w:r w:rsidDel="00000000" w:rsidR="00000000" w:rsidRPr="00000000">
        <w:rPr>
          <w:rFonts w:ascii="Lucida Bright" w:cs="Lucida Bright" w:eastAsia="Lucida Bright" w:hAnsi="Lucida Bright"/>
          <w:b w:val="1"/>
          <w:sz w:val="24"/>
          <w:szCs w:val="24"/>
          <w:rtl w:val="0"/>
        </w:rPr>
        <w:t xml:space="preserve">Fødselsdage: </w:t>
      </w:r>
    </w:p>
    <w:p w:rsidR="00000000" w:rsidDel="00000000" w:rsidP="00000000" w:rsidRDefault="00000000" w:rsidRPr="00000000" w14:paraId="00000081">
      <w:pPr>
        <w:rPr>
          <w:rFonts w:ascii="Lucida Bright" w:cs="Lucida Bright" w:eastAsia="Lucida Bright" w:hAnsi="Lucida Bright"/>
          <w:b w:val="1"/>
          <w:sz w:val="24"/>
          <w:szCs w:val="24"/>
        </w:rPr>
      </w:pPr>
      <w:r w:rsidDel="00000000" w:rsidR="00000000" w:rsidRPr="00000000">
        <w:rPr>
          <w:rFonts w:ascii="Lucida Bright" w:cs="Lucida Bright" w:eastAsia="Lucida Bright" w:hAnsi="Lucida Bright"/>
          <w:b w:val="1"/>
          <w:sz w:val="24"/>
          <w:szCs w:val="24"/>
          <w:rtl w:val="0"/>
        </w:rPr>
        <w:t xml:space="preserve">OBS på særlige datoer: Maddag den 30. februar</w:t>
      </w:r>
    </w:p>
    <w:p w:rsidR="00000000" w:rsidDel="00000000" w:rsidP="00000000" w:rsidRDefault="00000000" w:rsidRPr="00000000" w14:paraId="00000082">
      <w:pPr>
        <w:rPr>
          <w:rFonts w:ascii="Lucida Bright" w:cs="Lucida Bright" w:eastAsia="Lucida Bright" w:hAnsi="Lucida Bright"/>
          <w:b w:val="1"/>
          <w:sz w:val="24"/>
          <w:szCs w:val="24"/>
        </w:rPr>
      </w:pPr>
      <w:r w:rsidDel="00000000" w:rsidR="00000000" w:rsidRPr="00000000">
        <w:rPr>
          <w:rFonts w:ascii="Lucida Bright" w:cs="Lucida Bright" w:eastAsia="Lucida Bright" w:hAnsi="Lucida Bright"/>
          <w:b w:val="1"/>
          <w:sz w:val="24"/>
          <w:szCs w:val="24"/>
          <w:rtl w:val="0"/>
        </w:rPr>
        <w:t xml:space="preserve">Handleskema</w:t>
      </w:r>
    </w:p>
    <w:p w:rsidR="00000000" w:rsidDel="00000000" w:rsidP="00000000" w:rsidRDefault="00000000" w:rsidRPr="00000000" w14:paraId="00000083">
      <w:pPr>
        <w:spacing w:after="0" w:lineRule="auto"/>
        <w:rPr>
          <w:rFonts w:ascii="Lucida Bright" w:cs="Lucida Bright" w:eastAsia="Lucida Bright" w:hAnsi="Lucida Bright"/>
          <w:sz w:val="24"/>
          <w:szCs w:val="24"/>
        </w:rPr>
      </w:pPr>
      <w:r w:rsidDel="00000000" w:rsidR="00000000" w:rsidRPr="00000000">
        <w:rPr>
          <w:rtl w:val="0"/>
        </w:rPr>
      </w:r>
    </w:p>
    <w:p w:rsidR="00000000" w:rsidDel="00000000" w:rsidP="00000000" w:rsidRDefault="00000000" w:rsidRPr="00000000" w14:paraId="00000084">
      <w:pPr>
        <w:spacing w:after="0" w:lineRule="auto"/>
        <w:rPr>
          <w:rFonts w:ascii="Lucida Bright" w:cs="Lucida Bright" w:eastAsia="Lucida Bright" w:hAnsi="Lucida Bright"/>
          <w:sz w:val="24"/>
          <w:szCs w:val="24"/>
        </w:rPr>
      </w:pPr>
      <w:r w:rsidDel="00000000" w:rsidR="00000000" w:rsidRPr="00000000">
        <w:rPr>
          <w:rtl w:val="0"/>
        </w:rPr>
      </w:r>
    </w:p>
    <w:p w:rsidR="00000000" w:rsidDel="00000000" w:rsidP="00000000" w:rsidRDefault="00000000" w:rsidRPr="00000000" w14:paraId="0000008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Hvad: I denne måned er det fastelavns temaet der fylder mest. Vi vil lave aktiviteter der omhandler fastelavn.</w:t>
      </w:r>
    </w:p>
    <w:p w:rsidR="00000000" w:rsidDel="00000000" w:rsidP="00000000" w:rsidRDefault="00000000" w:rsidRPr="00000000" w14:paraId="00000086">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Hvordan: Vi vil lave aktiviteter i æstetiske virksomheder for at give børnene muligheder for at styrke deres kreative udfoldelse og finmotoriske kunnen. Produkterne der laves vil have symbolik der understøtter månedens tema. Der vil gives en forståelse for de forskellige elementer.</w:t>
      </w:r>
    </w:p>
    <w:p w:rsidR="00000000" w:rsidDel="00000000" w:rsidP="00000000" w:rsidRDefault="00000000" w:rsidRPr="00000000" w14:paraId="00000088">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Hvorfor: Målet er at styrke børnenes kulturelle forståelse som også er med til at styrke samhold og fælles kultur. Ved hjælp og tematiske artefakter der udstilles på stuen skabes en atmosfære der kan præge børnenes fælles lege og kulturelle interesse. Målet med de æstetiske virksomheder at at børnene kan få lov til at omdanne sine indtryk til udtryk der bliver en blivende og visuel bekræftigelse af børnenes oplevelse/forståelse.</w:t>
      </w:r>
    </w:p>
    <w:p w:rsidR="00000000" w:rsidDel="00000000" w:rsidP="00000000" w:rsidRDefault="00000000" w:rsidRPr="00000000" w14:paraId="0000008A">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Hvad kan I som forældre gøre: Undersøg jeres børns viden om fastelavn ved at stille undrende spørgsmål. Spørg jeres børn ind til de ting i ser på stuen.</w:t>
      </w:r>
    </w:p>
    <w:p w:rsidR="00000000" w:rsidDel="00000000" w:rsidP="00000000" w:rsidRDefault="00000000" w:rsidRPr="00000000" w14:paraId="0000008C">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Tegn på læring: Børnene italesætter eller udviser øget interrese for temaet. Børnene udviser forståelse eller genkendelse af elementer på tværs af stuer. Børnenes leg bliver præget af temaet. Børnene udviser interrese i nye elementer. Børnene deler viden indbyrdes og/eller med voksne og forældre. Børnene kan omdanne viden til produkt.</w:t>
      </w:r>
    </w:p>
    <w:p w:rsidR="00000000" w:rsidDel="00000000" w:rsidP="00000000" w:rsidRDefault="00000000" w:rsidRPr="00000000" w14:paraId="0000008E">
      <w:pPr>
        <w:spacing w:after="0" w:lineRule="auto"/>
        <w:rPr>
          <w:rFonts w:ascii="Lucida Bright" w:cs="Lucida Bright" w:eastAsia="Lucida Bright" w:hAnsi="Lucida Bright"/>
          <w:sz w:val="24"/>
          <w:szCs w:val="24"/>
        </w:rPr>
      </w:pPr>
      <w:r w:rsidDel="00000000" w:rsidR="00000000" w:rsidRPr="00000000">
        <w:rPr>
          <w:rtl w:val="0"/>
        </w:rPr>
      </w:r>
    </w:p>
    <w:sectPr>
      <w:headerReference r:id="rId6" w:type="default"/>
      <w:pgSz w:h="16838" w:w="11906" w:orient="portrait"/>
      <w:pgMar w:bottom="1701" w:top="1701"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ucida Bright"/>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Lucida Bright" w:cs="Lucida Bright" w:eastAsia="Lucida Bright" w:hAnsi="Lucida Bright"/>
        <w:b w:val="0"/>
        <w:i w:val="0"/>
        <w:smallCaps w:val="0"/>
        <w:strike w:val="0"/>
        <w:color w:val="000000"/>
        <w:sz w:val="52"/>
        <w:szCs w:val="5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5024755</wp:posOffset>
          </wp:positionH>
          <wp:positionV relativeFrom="page">
            <wp:align>top</wp:align>
          </wp:positionV>
          <wp:extent cx="1647825" cy="1198245"/>
          <wp:effectExtent b="0" l="0" r="0" t="0"/>
          <wp:wrapSquare wrapText="bothSides" distB="0" distT="0" distL="114300" distR="114300"/>
          <wp:docPr descr="C:\Users\Anja\Documents\Scan0009.jpg" id="1" name="image1.png"/>
          <a:graphic>
            <a:graphicData uri="http://schemas.openxmlformats.org/drawingml/2006/picture">
              <pic:pic>
                <pic:nvPicPr>
                  <pic:cNvPr descr="C:\Users\Anja\Documents\Scan0009.jpg" id="0" name="image1.png"/>
                  <pic:cNvPicPr preferRelativeResize="0"/>
                </pic:nvPicPr>
                <pic:blipFill>
                  <a:blip r:embed="rId1"/>
                  <a:srcRect b="0" l="0" r="0" t="0"/>
                  <a:stretch>
                    <a:fillRect/>
                  </a:stretch>
                </pic:blipFill>
                <pic:spPr>
                  <a:xfrm>
                    <a:off x="0" y="0"/>
                    <a:ext cx="1647825" cy="1198245"/>
                  </a:xfrm>
                  <a:prstGeom prst="rect"/>
                  <a:ln/>
                </pic:spPr>
              </pic:pic>
            </a:graphicData>
          </a:graphic>
        </wp:anchor>
      </w:drawing>
    </w:r>
    <w:r w:rsidDel="00000000" w:rsidR="00000000" w:rsidRPr="00000000">
      <w:rPr>
        <w:rFonts w:ascii="Lucida Bright" w:cs="Lucida Bright" w:eastAsia="Lucida Bright" w:hAnsi="Lucida Bright"/>
        <w:b w:val="0"/>
        <w:i w:val="0"/>
        <w:smallCaps w:val="0"/>
        <w:strike w:val="0"/>
        <w:color w:val="000000"/>
        <w:sz w:val="52"/>
        <w:szCs w:val="52"/>
        <w:u w:val="none"/>
        <w:shd w:fill="auto" w:val="clear"/>
        <w:vertAlign w:val="baseline"/>
        <w:rtl w:val="0"/>
      </w:rPr>
      <w:t xml:space="preserve">Gruppe: Rødder</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a-DK"/>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5" Type="http://schemas.openxmlformats.org/officeDocument/2006/relationships/styles" Target="styles.xml"/><Relationship Id="rId4"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2D4A810DE4864BBBEECFFEEF9273C3" ma:contentTypeVersion="12" ma:contentTypeDescription="Opret et nyt dokument." ma:contentTypeScope="" ma:versionID="7caf360629297a2c09862440ba218c2a">
  <xsd:schema xmlns:xsd="http://www.w3.org/2001/XMLSchema" xmlns:xs="http://www.w3.org/2001/XMLSchema" xmlns:p="http://schemas.microsoft.com/office/2006/metadata/properties" xmlns:ns2="cca2b4d9-3b96-4994-ba84-082d6ac2191b" xmlns:ns3="2752dbda-28d6-4869-8629-edec34d19192" targetNamespace="http://schemas.microsoft.com/office/2006/metadata/properties" ma:root="true" ma:fieldsID="b2fc0664eac0fb2e83a46ee8eba15d11" ns2:_="" ns3:_="">
    <xsd:import namespace="cca2b4d9-3b96-4994-ba84-082d6ac2191b"/>
    <xsd:import namespace="2752dbda-28d6-4869-8629-edec34d191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2b4d9-3b96-4994-ba84-082d6ac21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ledmærker" ma:readOnly="false" ma:fieldId="{5cf76f15-5ced-4ddc-b409-7134ff3c332f}" ma:taxonomyMulti="true" ma:sspId="ec398481-56fe-45f1-bd5e-e1ed1f4b2b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52dbda-28d6-4869-8629-edec34d19192" elementFormDefault="qualified">
    <xsd:import namespace="http://schemas.microsoft.com/office/2006/documentManagement/types"/>
    <xsd:import namespace="http://schemas.microsoft.com/office/infopath/2007/PartnerControls"/>
    <xsd:element name="TaxCatchAll" ma:index="19" nillable="true" ma:displayName="Taksonomiopsamlingskolonne" ma:hidden="true" ma:list="{dc30edaf-9550-4e94-a4bc-042e3c550e97}" ma:internalName="TaxCatchAll" ma:showField="CatchAllData" ma:web="2752dbda-28d6-4869-8629-edec34d191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C56C8C-76C0-4901-A955-ED49D4F8DD16}"/>
</file>

<file path=customXml/itemProps2.xml><?xml version="1.0" encoding="utf-8"?>
<ds:datastoreItem xmlns:ds="http://schemas.openxmlformats.org/officeDocument/2006/customXml" ds:itemID="{A5F33F99-A3B0-4CA3-859A-0A86C01566F0}"/>
</file>